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45AFF3" w14:textId="77777777" w:rsidR="00B4386D" w:rsidRDefault="00B4386D">
      <w:pPr>
        <w:tabs>
          <w:tab w:val="left" w:pos="-2304"/>
          <w:tab w:val="left" w:pos="-1008"/>
          <w:tab w:val="left" w:pos="288"/>
          <w:tab w:val="left" w:pos="1584"/>
          <w:tab w:val="left" w:pos="2880"/>
          <w:tab w:val="left" w:pos="4176"/>
          <w:tab w:val="left" w:pos="5472"/>
          <w:tab w:val="left" w:pos="6768"/>
          <w:tab w:val="left" w:pos="8064"/>
        </w:tabs>
        <w:suppressAutoHyphens/>
        <w:rPr>
          <w:lang w:val="et-EE"/>
        </w:rPr>
      </w:pPr>
    </w:p>
    <w:p w14:paraId="7C7BD52A" w14:textId="77777777" w:rsidR="00B4386D" w:rsidRDefault="00B4386D">
      <w:pPr>
        <w:tabs>
          <w:tab w:val="left" w:pos="-2304"/>
          <w:tab w:val="left" w:pos="-1008"/>
          <w:tab w:val="left" w:pos="288"/>
          <w:tab w:val="left" w:pos="1584"/>
          <w:tab w:val="left" w:pos="2880"/>
          <w:tab w:val="left" w:pos="4176"/>
          <w:tab w:val="left" w:pos="5472"/>
          <w:tab w:val="left" w:pos="6768"/>
          <w:tab w:val="left" w:pos="8064"/>
        </w:tabs>
        <w:suppressAutoHyphens/>
        <w:rPr>
          <w:lang w:val="et-EE"/>
        </w:rPr>
      </w:pPr>
    </w:p>
    <w:p w14:paraId="35ADAEEF" w14:textId="77777777" w:rsidR="00B4386D" w:rsidRDefault="00B4386D">
      <w:pPr>
        <w:tabs>
          <w:tab w:val="left" w:pos="-2304"/>
          <w:tab w:val="left" w:pos="-1008"/>
          <w:tab w:val="left" w:pos="288"/>
          <w:tab w:val="left" w:pos="1584"/>
          <w:tab w:val="left" w:pos="2880"/>
          <w:tab w:val="left" w:pos="4176"/>
          <w:tab w:val="left" w:pos="5472"/>
          <w:tab w:val="left" w:pos="6768"/>
          <w:tab w:val="left" w:pos="8064"/>
        </w:tabs>
        <w:suppressAutoHyphens/>
        <w:rPr>
          <w:lang w:val="et-EE"/>
        </w:rPr>
      </w:pPr>
    </w:p>
    <w:p w14:paraId="631CD845" w14:textId="77777777" w:rsidR="00B4386D" w:rsidRDefault="00B4386D">
      <w:pPr>
        <w:tabs>
          <w:tab w:val="left" w:pos="-2304"/>
          <w:tab w:val="left" w:pos="-1008"/>
          <w:tab w:val="left" w:pos="288"/>
          <w:tab w:val="left" w:pos="1584"/>
          <w:tab w:val="left" w:pos="2880"/>
          <w:tab w:val="left" w:pos="4176"/>
          <w:tab w:val="left" w:pos="5472"/>
          <w:tab w:val="left" w:pos="6768"/>
          <w:tab w:val="left" w:pos="8064"/>
        </w:tabs>
        <w:suppressAutoHyphens/>
        <w:rPr>
          <w:lang w:val="et-EE"/>
        </w:rPr>
      </w:pPr>
    </w:p>
    <w:p w14:paraId="64A1B9EA" w14:textId="77777777" w:rsidR="00655CCB" w:rsidRDefault="00655CCB">
      <w:pPr>
        <w:tabs>
          <w:tab w:val="left" w:pos="-2304"/>
          <w:tab w:val="left" w:pos="-1008"/>
          <w:tab w:val="left" w:pos="288"/>
          <w:tab w:val="left" w:pos="1584"/>
          <w:tab w:val="left" w:pos="2880"/>
          <w:tab w:val="left" w:pos="4176"/>
          <w:tab w:val="left" w:pos="5472"/>
          <w:tab w:val="left" w:pos="6768"/>
          <w:tab w:val="left" w:pos="8064"/>
        </w:tabs>
        <w:suppressAutoHyphens/>
        <w:rPr>
          <w:lang w:val="et-EE"/>
        </w:rPr>
      </w:pPr>
      <w:r>
        <w:t>(On the client's letterhead)</w:t>
      </w:r>
    </w:p>
    <w:p w14:paraId="2B662099" w14:textId="77777777" w:rsidR="00655CCB" w:rsidRDefault="00655CCB">
      <w:pPr>
        <w:tabs>
          <w:tab w:val="left" w:pos="-2304"/>
          <w:tab w:val="left" w:pos="-1008"/>
          <w:tab w:val="left" w:pos="288"/>
          <w:tab w:val="left" w:pos="1584"/>
          <w:tab w:val="left" w:pos="2880"/>
          <w:tab w:val="left" w:pos="4176"/>
          <w:tab w:val="left" w:pos="5472"/>
          <w:tab w:val="left" w:pos="6768"/>
          <w:tab w:val="left" w:pos="8064"/>
        </w:tabs>
        <w:suppressAutoHyphens/>
        <w:rPr>
          <w:lang w:val="et-EE"/>
        </w:rPr>
      </w:pPr>
    </w:p>
    <w:p w14:paraId="07FD5837" w14:textId="77777777" w:rsidR="00655CCB" w:rsidRDefault="00655CCB">
      <w:pPr>
        <w:tabs>
          <w:tab w:val="left" w:pos="-2304"/>
          <w:tab w:val="left" w:pos="-1008"/>
          <w:tab w:val="left" w:pos="288"/>
          <w:tab w:val="left" w:pos="1584"/>
          <w:tab w:val="left" w:pos="2880"/>
          <w:tab w:val="left" w:pos="4176"/>
          <w:tab w:val="left" w:pos="5472"/>
          <w:tab w:val="left" w:pos="6768"/>
          <w:tab w:val="left" w:pos="8064"/>
        </w:tabs>
        <w:suppressAutoHyphens/>
        <w:rPr>
          <w:i/>
          <w:color w:val="4472C4"/>
          <w:lang w:val="et-EE"/>
        </w:rPr>
      </w:pPr>
      <w:r>
        <w:rPr>
          <w:i/>
          <w:color w:val="4472C4"/>
        </w:rPr>
        <w:t>[Date]</w:t>
      </w:r>
    </w:p>
    <w:p w14:paraId="1D2DE629" w14:textId="77777777" w:rsidR="00655CCB" w:rsidRDefault="00655CCB">
      <w:pPr>
        <w:tabs>
          <w:tab w:val="left" w:pos="-2304"/>
          <w:tab w:val="left" w:pos="-1008"/>
          <w:tab w:val="left" w:pos="288"/>
          <w:tab w:val="left" w:pos="1584"/>
          <w:tab w:val="left" w:pos="2880"/>
          <w:tab w:val="left" w:pos="4176"/>
          <w:tab w:val="left" w:pos="5472"/>
          <w:tab w:val="left" w:pos="6768"/>
          <w:tab w:val="left" w:pos="8064"/>
        </w:tabs>
        <w:suppressAutoHyphens/>
        <w:rPr>
          <w:color w:val="4472C4"/>
          <w:lang w:val="et-EE"/>
        </w:rPr>
      </w:pPr>
    </w:p>
    <w:p w14:paraId="04E384DF" w14:textId="77777777" w:rsidR="00655CCB" w:rsidRDefault="00655CCB">
      <w:pPr>
        <w:tabs>
          <w:tab w:val="left" w:pos="-2304"/>
          <w:tab w:val="left" w:pos="-1008"/>
          <w:tab w:val="left" w:pos="288"/>
          <w:tab w:val="left" w:pos="1584"/>
          <w:tab w:val="left" w:pos="2880"/>
          <w:tab w:val="left" w:pos="4176"/>
          <w:tab w:val="left" w:pos="5472"/>
          <w:tab w:val="left" w:pos="6768"/>
          <w:tab w:val="left" w:pos="8064"/>
        </w:tabs>
        <w:suppressAutoHyphens/>
        <w:rPr>
          <w:i/>
          <w:color w:val="4472C4"/>
          <w:lang w:val="et-EE"/>
        </w:rPr>
      </w:pPr>
      <w:r>
        <w:rPr>
          <w:i/>
          <w:color w:val="4472C4"/>
        </w:rPr>
        <w:t>[Lawyer]</w:t>
      </w:r>
    </w:p>
    <w:p w14:paraId="276D078D" w14:textId="77777777" w:rsidR="00655CCB" w:rsidRDefault="00655CCB">
      <w:pPr>
        <w:tabs>
          <w:tab w:val="left" w:pos="-2304"/>
          <w:tab w:val="left" w:pos="-1008"/>
          <w:tab w:val="left" w:pos="288"/>
          <w:tab w:val="left" w:pos="1584"/>
          <w:tab w:val="left" w:pos="2880"/>
          <w:tab w:val="left" w:pos="4176"/>
          <w:tab w:val="left" w:pos="5472"/>
          <w:tab w:val="left" w:pos="6768"/>
          <w:tab w:val="left" w:pos="8064"/>
        </w:tabs>
        <w:suppressAutoHyphens/>
        <w:rPr>
          <w:color w:val="4472C4"/>
          <w:lang w:val="et-EE"/>
        </w:rPr>
      </w:pPr>
    </w:p>
    <w:p w14:paraId="1CC769F7" w14:textId="77777777" w:rsidR="00655CCB" w:rsidRDefault="00655CCB">
      <w:pPr>
        <w:tabs>
          <w:tab w:val="left" w:pos="-2304"/>
          <w:tab w:val="left" w:pos="-1008"/>
          <w:tab w:val="left" w:pos="288"/>
          <w:tab w:val="left" w:pos="1584"/>
          <w:tab w:val="left" w:pos="2880"/>
          <w:tab w:val="left" w:pos="4176"/>
          <w:tab w:val="left" w:pos="5472"/>
          <w:tab w:val="left" w:pos="6768"/>
          <w:tab w:val="left" w:pos="8064"/>
        </w:tabs>
        <w:suppressAutoHyphens/>
        <w:rPr>
          <w:lang w:val="et-EE"/>
        </w:rPr>
      </w:pPr>
    </w:p>
    <w:p w14:paraId="2938F5FC" w14:textId="77777777" w:rsidR="00C20CE2" w:rsidRPr="00C20CE2" w:rsidRDefault="00C20CE2" w:rsidP="00C20CE2">
      <w:pPr>
        <w:spacing w:line="260" w:lineRule="exact"/>
        <w:jc w:val="both"/>
        <w:rPr>
          <w:u w:val="single"/>
          <w:lang w:val="et-EE"/>
        </w:rPr>
      </w:pPr>
      <w:r>
        <w:rPr>
          <w:u w:val="single"/>
        </w:rPr>
        <w:t>ENQUIRY</w:t>
      </w:r>
    </w:p>
    <w:p w14:paraId="09418271" w14:textId="77777777" w:rsidR="00C20CE2" w:rsidRPr="00C20CE2" w:rsidRDefault="00C20CE2" w:rsidP="00C20CE2">
      <w:pPr>
        <w:spacing w:line="260" w:lineRule="exact"/>
        <w:jc w:val="both"/>
        <w:rPr>
          <w:lang w:val="et-EE"/>
        </w:rPr>
      </w:pPr>
    </w:p>
    <w:p w14:paraId="3135DDE0" w14:textId="405004D3" w:rsidR="00C20CE2" w:rsidRPr="00C20CE2" w:rsidRDefault="00C20CE2" w:rsidP="00C20CE2">
      <w:pPr>
        <w:spacing w:line="260" w:lineRule="exact"/>
        <w:jc w:val="both"/>
        <w:rPr>
          <w:lang w:val="et-EE"/>
        </w:rPr>
      </w:pPr>
      <w:r>
        <w:t xml:space="preserve">In connection with the audit of our annual financial statements, please provide our auditor, Grant Thornton Baltic OÜ, with the following information known to you about our company for the period from </w:t>
      </w:r>
      <w:r>
        <w:rPr>
          <w:color w:val="4472C4"/>
        </w:rPr>
        <w:t>1 January 20XX</w:t>
      </w:r>
      <w:r>
        <w:t xml:space="preserve"> until the date of signing your response to this letter:</w:t>
      </w:r>
    </w:p>
    <w:p w14:paraId="7A8DB662" w14:textId="77777777" w:rsidR="00C20CE2" w:rsidRPr="00C20CE2" w:rsidRDefault="00C20CE2" w:rsidP="00C20CE2">
      <w:pPr>
        <w:spacing w:line="260" w:lineRule="exact"/>
        <w:jc w:val="both"/>
        <w:outlineLvl w:val="2"/>
        <w:rPr>
          <w:b/>
          <w:i/>
          <w:lang w:val="et-EE"/>
        </w:rPr>
      </w:pPr>
    </w:p>
    <w:p w14:paraId="299ACFE7" w14:textId="77777777" w:rsidR="00EB0924" w:rsidRDefault="00C20CE2" w:rsidP="00546A5F">
      <w:pPr>
        <w:numPr>
          <w:ilvl w:val="0"/>
          <w:numId w:val="2"/>
        </w:numPr>
        <w:spacing w:after="120"/>
        <w:ind w:left="567" w:hanging="567"/>
        <w:contextualSpacing/>
        <w:jc w:val="both"/>
        <w:rPr>
          <w:lang w:val="et-EE"/>
        </w:rPr>
      </w:pPr>
      <w:r>
        <w:t>Disputes and claims:</w:t>
      </w:r>
    </w:p>
    <w:p w14:paraId="3326A5F6" w14:textId="75E20D2D" w:rsidR="00C20CE2" w:rsidRPr="00EB0924" w:rsidRDefault="00C20CE2" w:rsidP="00EB0924">
      <w:pPr>
        <w:spacing w:after="120"/>
        <w:ind w:left="567"/>
        <w:contextualSpacing/>
        <w:jc w:val="both"/>
        <w:rPr>
          <w:lang w:val="et-EE"/>
        </w:rPr>
      </w:pPr>
      <w:r>
        <w:t xml:space="preserve">Please list all material pending, impending or potential administrative, court, arbitration and other proceedings, and any other </w:t>
      </w:r>
      <w:r w:rsidR="003A4879">
        <w:t xml:space="preserve">disputes, </w:t>
      </w:r>
      <w:r>
        <w:t>claims and complaints brought, not yet brought or potential, against or by our company (hereinafter disputes and claims).</w:t>
      </w:r>
    </w:p>
    <w:p w14:paraId="6CB9AE6C" w14:textId="77777777" w:rsidR="00EB0924" w:rsidRPr="00C20CE2" w:rsidRDefault="00EB0924" w:rsidP="00EB0924">
      <w:pPr>
        <w:spacing w:after="120"/>
        <w:ind w:left="567"/>
        <w:contextualSpacing/>
        <w:jc w:val="both"/>
        <w:rPr>
          <w:lang w:val="et-EE"/>
        </w:rPr>
      </w:pPr>
    </w:p>
    <w:p w14:paraId="2A656031" w14:textId="77777777" w:rsidR="00C20CE2" w:rsidRPr="00C20CE2" w:rsidRDefault="00C20CE2" w:rsidP="00EB0924">
      <w:pPr>
        <w:spacing w:after="260"/>
        <w:jc w:val="both"/>
        <w:rPr>
          <w:i/>
          <w:color w:val="FF0000"/>
          <w:lang w:val="et-EE"/>
        </w:rPr>
      </w:pPr>
      <w:r>
        <w:t>For each proceeding, the information provided should include:</w:t>
      </w:r>
    </w:p>
    <w:p w14:paraId="0E28147E" w14:textId="77777777" w:rsidR="00C20CE2" w:rsidRPr="00C20CE2" w:rsidRDefault="00C20CE2" w:rsidP="00EB0924">
      <w:pPr>
        <w:numPr>
          <w:ilvl w:val="0"/>
          <w:numId w:val="3"/>
        </w:numPr>
        <w:spacing w:after="260"/>
        <w:ind w:hanging="294"/>
        <w:contextualSpacing/>
        <w:jc w:val="both"/>
        <w:rPr>
          <w:lang w:val="et-EE"/>
        </w:rPr>
      </w:pPr>
      <w:r>
        <w:t>whether it is an existing or potential dispute;</w:t>
      </w:r>
    </w:p>
    <w:p w14:paraId="32A6CD56" w14:textId="77777777" w:rsidR="00C20CE2" w:rsidRPr="00C20CE2" w:rsidRDefault="00C20CE2" w:rsidP="00EB0924">
      <w:pPr>
        <w:numPr>
          <w:ilvl w:val="0"/>
          <w:numId w:val="3"/>
        </w:numPr>
        <w:spacing w:after="260"/>
        <w:ind w:hanging="294"/>
        <w:contextualSpacing/>
        <w:jc w:val="both"/>
        <w:rPr>
          <w:lang w:val="et-EE"/>
        </w:rPr>
      </w:pPr>
      <w:r>
        <w:t>who the parties to the dispute are;</w:t>
      </w:r>
    </w:p>
    <w:p w14:paraId="4420327C" w14:textId="77777777" w:rsidR="00C20CE2" w:rsidRPr="00C20CE2" w:rsidRDefault="00C20CE2" w:rsidP="00EB0924">
      <w:pPr>
        <w:numPr>
          <w:ilvl w:val="0"/>
          <w:numId w:val="3"/>
        </w:numPr>
        <w:spacing w:after="260"/>
        <w:ind w:hanging="294"/>
        <w:contextualSpacing/>
        <w:jc w:val="both"/>
        <w:rPr>
          <w:lang w:val="et-EE"/>
        </w:rPr>
      </w:pPr>
      <w:r>
        <w:t>the nature of the dispute;</w:t>
      </w:r>
    </w:p>
    <w:p w14:paraId="223D9B83" w14:textId="77777777" w:rsidR="00C20CE2" w:rsidRPr="00C20CE2" w:rsidRDefault="00C20CE2" w:rsidP="00EB0924">
      <w:pPr>
        <w:numPr>
          <w:ilvl w:val="0"/>
          <w:numId w:val="3"/>
        </w:numPr>
        <w:spacing w:after="260"/>
        <w:ind w:hanging="294"/>
        <w:contextualSpacing/>
        <w:jc w:val="both"/>
        <w:rPr>
          <w:lang w:val="et-EE"/>
        </w:rPr>
      </w:pPr>
      <w:r>
        <w:t>in the case of pending court disputes, the stage of the proceedings and the expected date of resolution;</w:t>
      </w:r>
    </w:p>
    <w:p w14:paraId="3083A99D" w14:textId="139B0C71" w:rsidR="00C20CE2" w:rsidRPr="00C20CE2" w:rsidRDefault="00C20CE2" w:rsidP="00546A5F">
      <w:pPr>
        <w:numPr>
          <w:ilvl w:val="0"/>
          <w:numId w:val="3"/>
        </w:numPr>
        <w:spacing w:after="260"/>
        <w:ind w:hanging="295"/>
        <w:contextualSpacing/>
        <w:jc w:val="both"/>
        <w:rPr>
          <w:lang w:val="et-EE"/>
        </w:rPr>
      </w:pPr>
      <w:r>
        <w:t>the assessment (“more likely than not” / “</w:t>
      </w:r>
      <w:r w:rsidR="003A4879">
        <w:t>less</w:t>
      </w:r>
      <w:r>
        <w:t xml:space="preserve"> likely than </w:t>
      </w:r>
      <w:r w:rsidR="003A4879">
        <w:t>not</w:t>
      </w:r>
      <w:r>
        <w:t>”) of the possible outcome of the dispute (including the financial impact of the decision on the company)</w:t>
      </w:r>
    </w:p>
    <w:p w14:paraId="460EA847" w14:textId="77777777" w:rsidR="00655CCB" w:rsidRDefault="00655CCB" w:rsidP="00EB0924">
      <w:pPr>
        <w:tabs>
          <w:tab w:val="left" w:pos="-2304"/>
          <w:tab w:val="left" w:pos="-1008"/>
          <w:tab w:val="left" w:pos="426"/>
          <w:tab w:val="left" w:pos="1584"/>
          <w:tab w:val="left" w:pos="2880"/>
          <w:tab w:val="left" w:pos="4176"/>
          <w:tab w:val="left" w:pos="5472"/>
          <w:tab w:val="left" w:pos="6768"/>
          <w:tab w:val="left" w:pos="8064"/>
        </w:tabs>
        <w:suppressAutoHyphens/>
        <w:rPr>
          <w:lang w:val="et-EE"/>
        </w:rPr>
      </w:pPr>
    </w:p>
    <w:p w14:paraId="3B5A8722" w14:textId="77777777" w:rsidR="00655CCB" w:rsidRDefault="00655CCB" w:rsidP="00EB0924">
      <w:pPr>
        <w:numPr>
          <w:ilvl w:val="0"/>
          <w:numId w:val="2"/>
        </w:numPr>
        <w:spacing w:after="240"/>
        <w:ind w:left="567" w:hanging="567"/>
        <w:rPr>
          <w:lang w:val="et-EE"/>
        </w:rPr>
      </w:pPr>
      <w:r>
        <w:t>final and binding court judgments against the company (including the financial impact on the company);</w:t>
      </w:r>
    </w:p>
    <w:p w14:paraId="1AFEE6F1" w14:textId="459B9672" w:rsidR="00655CCB" w:rsidRDefault="003A4879" w:rsidP="00EB0924">
      <w:pPr>
        <w:numPr>
          <w:ilvl w:val="0"/>
          <w:numId w:val="2"/>
        </w:numPr>
        <w:spacing w:after="240"/>
        <w:ind w:left="567" w:hanging="567"/>
        <w:rPr>
          <w:lang w:val="et-EE"/>
        </w:rPr>
      </w:pPr>
      <w:r w:rsidRPr="003A4879">
        <w:t>decisions, orders or other measures issued by tax authorities in respect of the company (including, where relevant, the Estonian Tax and Customs Board), and the possible financial impact on the company;</w:t>
      </w:r>
    </w:p>
    <w:p w14:paraId="3FEE58E2" w14:textId="451CF21E" w:rsidR="00655CCB" w:rsidRDefault="005B3951" w:rsidP="00EB0924">
      <w:pPr>
        <w:numPr>
          <w:ilvl w:val="0"/>
          <w:numId w:val="2"/>
        </w:numPr>
        <w:spacing w:after="240"/>
        <w:ind w:left="567" w:hanging="567"/>
        <w:rPr>
          <w:lang w:val="et-EE"/>
        </w:rPr>
      </w:pPr>
      <w:r>
        <w:t>d</w:t>
      </w:r>
      <w:r w:rsidRPr="005B3951">
        <w:t>ecisions issued against the company by officials in connection with non-compliance with requirements set out in legal acts (e.g. by the Labour Inspectorate, the Data Protection Inspectorate or any other competent authority), as well as any proceedings initiated in connection with such circumstances. Please indicate the possible financial impact of such decisions / pending proceedings on the company</w:t>
      </w:r>
      <w:r w:rsidR="00655CCB">
        <w:t>;</w:t>
      </w:r>
    </w:p>
    <w:p w14:paraId="35D4ABD2" w14:textId="77777777" w:rsidR="00655CCB" w:rsidRDefault="00655CCB" w:rsidP="002472DB">
      <w:pPr>
        <w:numPr>
          <w:ilvl w:val="0"/>
          <w:numId w:val="2"/>
        </w:numPr>
        <w:spacing w:after="240"/>
        <w:ind w:left="567" w:hanging="567"/>
        <w:rPr>
          <w:lang w:val="et-EE"/>
        </w:rPr>
      </w:pPr>
      <w:r>
        <w:t>enforcement measures taken against the company’s assets;</w:t>
      </w:r>
    </w:p>
    <w:p w14:paraId="3AD06956" w14:textId="77777777" w:rsidR="00655CCB" w:rsidRDefault="00655CCB" w:rsidP="002472DB">
      <w:pPr>
        <w:numPr>
          <w:ilvl w:val="0"/>
          <w:numId w:val="2"/>
        </w:numPr>
        <w:spacing w:after="240"/>
        <w:ind w:left="567" w:hanging="567"/>
        <w:rPr>
          <w:lang w:val="et-EE"/>
        </w:rPr>
      </w:pPr>
      <w:r>
        <w:t>guarantees provided by the company;</w:t>
      </w:r>
    </w:p>
    <w:p w14:paraId="6865DE1C" w14:textId="77777777" w:rsidR="00655CCB" w:rsidRDefault="00B4595B">
      <w:pPr>
        <w:tabs>
          <w:tab w:val="left" w:pos="-2304"/>
          <w:tab w:val="left" w:pos="-1008"/>
          <w:tab w:val="left" w:pos="288"/>
          <w:tab w:val="left" w:pos="1584"/>
          <w:tab w:val="left" w:pos="2880"/>
          <w:tab w:val="left" w:pos="4176"/>
          <w:tab w:val="left" w:pos="5472"/>
          <w:tab w:val="left" w:pos="6768"/>
          <w:tab w:val="left" w:pos="8064"/>
        </w:tabs>
        <w:suppressAutoHyphens/>
        <w:rPr>
          <w:szCs w:val="22"/>
          <w:lang w:val="fi-FI"/>
        </w:rPr>
      </w:pPr>
      <w:r>
        <w:t xml:space="preserve">We would also ask you to confirm in your response that the information provided regarding the company’s disputes handled with your assistance and the claims brought </w:t>
      </w:r>
      <w:r>
        <w:lastRenderedPageBreak/>
        <w:t>against or by it is complete. If you do not have the above information, please confirm in your response that such information is not available. If your response contains any limitations, please explain the nature of the limitations and the reasons for them.</w:t>
      </w:r>
    </w:p>
    <w:p w14:paraId="2706B828" w14:textId="77777777" w:rsidR="00B4595B" w:rsidRPr="00B4595B" w:rsidRDefault="00B4595B">
      <w:pPr>
        <w:tabs>
          <w:tab w:val="left" w:pos="-2304"/>
          <w:tab w:val="left" w:pos="-1008"/>
          <w:tab w:val="left" w:pos="288"/>
          <w:tab w:val="left" w:pos="1584"/>
          <w:tab w:val="left" w:pos="2880"/>
          <w:tab w:val="left" w:pos="4176"/>
          <w:tab w:val="left" w:pos="5472"/>
          <w:tab w:val="left" w:pos="6768"/>
          <w:tab w:val="left" w:pos="8064"/>
        </w:tabs>
        <w:suppressAutoHyphens/>
        <w:rPr>
          <w:lang w:val="fi-FI"/>
        </w:rPr>
      </w:pPr>
    </w:p>
    <w:p w14:paraId="47D3A428" w14:textId="773F5EC7" w:rsidR="00EB0924" w:rsidRDefault="00EB0924" w:rsidP="00EB0924">
      <w:pPr>
        <w:spacing w:line="260" w:lineRule="exact"/>
        <w:jc w:val="both"/>
        <w:rPr>
          <w:lang w:val="et-EE"/>
        </w:rPr>
      </w:pPr>
      <w:r>
        <w:t xml:space="preserve">Please send your </w:t>
      </w:r>
      <w:r w:rsidR="003A4879">
        <w:t xml:space="preserve">signed </w:t>
      </w:r>
      <w:r>
        <w:t xml:space="preserve">response directly to our auditor no later than </w:t>
      </w:r>
      <w:r>
        <w:rPr>
          <w:i/>
          <w:color w:val="4472C4"/>
        </w:rPr>
        <w:t>[date]</w:t>
      </w:r>
      <w:r>
        <w:rPr>
          <w:color w:val="4472C4"/>
        </w:rPr>
        <w:t xml:space="preserve"> </w:t>
      </w:r>
      <w:r>
        <w:t>at:</w:t>
      </w:r>
    </w:p>
    <w:p w14:paraId="1D4D7344" w14:textId="77777777" w:rsidR="00EB0924" w:rsidRDefault="00DC2CA7">
      <w:pPr>
        <w:tabs>
          <w:tab w:val="left" w:pos="-2304"/>
          <w:tab w:val="left" w:pos="-1008"/>
          <w:tab w:val="left" w:pos="288"/>
          <w:tab w:val="left" w:pos="1584"/>
          <w:tab w:val="left" w:pos="2880"/>
          <w:tab w:val="left" w:pos="4176"/>
          <w:tab w:val="left" w:pos="5472"/>
          <w:tab w:val="left" w:pos="6768"/>
          <w:tab w:val="left" w:pos="8064"/>
        </w:tabs>
        <w:suppressAutoHyphens/>
        <w:rPr>
          <w:lang w:val="et-EE"/>
        </w:rPr>
      </w:pPr>
      <w:hyperlink r:id="rId8">
        <w:r>
          <w:rPr>
            <w:rStyle w:val="Hyperlink"/>
          </w:rPr>
          <w:t>xxxx.yyyy@ee.gt.com</w:t>
        </w:r>
      </w:hyperlink>
    </w:p>
    <w:p w14:paraId="3F4BBE49" w14:textId="77777777" w:rsidR="00EB0924" w:rsidRDefault="00EB0924">
      <w:pPr>
        <w:tabs>
          <w:tab w:val="left" w:pos="-2304"/>
          <w:tab w:val="left" w:pos="-1008"/>
          <w:tab w:val="left" w:pos="288"/>
          <w:tab w:val="left" w:pos="1584"/>
          <w:tab w:val="left" w:pos="2880"/>
          <w:tab w:val="left" w:pos="4176"/>
          <w:tab w:val="left" w:pos="5472"/>
          <w:tab w:val="left" w:pos="6768"/>
          <w:tab w:val="left" w:pos="8064"/>
        </w:tabs>
        <w:suppressAutoHyphens/>
        <w:rPr>
          <w:color w:val="000000"/>
          <w:lang w:val="et-EE"/>
        </w:rPr>
      </w:pPr>
    </w:p>
    <w:p w14:paraId="57CFD467" w14:textId="77777777" w:rsidR="00655CCB" w:rsidRPr="00131798" w:rsidRDefault="00655CCB">
      <w:pPr>
        <w:tabs>
          <w:tab w:val="left" w:pos="-2304"/>
          <w:tab w:val="left" w:pos="-1008"/>
          <w:tab w:val="left" w:pos="288"/>
          <w:tab w:val="left" w:pos="1584"/>
          <w:tab w:val="left" w:pos="2880"/>
          <w:tab w:val="left" w:pos="4176"/>
          <w:tab w:val="left" w:pos="5472"/>
          <w:tab w:val="left" w:pos="6768"/>
          <w:tab w:val="left" w:pos="8064"/>
        </w:tabs>
        <w:suppressAutoHyphens/>
        <w:rPr>
          <w:b/>
          <w:bCs/>
          <w:color w:val="FF0000"/>
          <w:lang w:val="et-EE"/>
        </w:rPr>
      </w:pPr>
      <w:r>
        <w:t>Thank you for your cooperation.</w:t>
      </w:r>
    </w:p>
    <w:p w14:paraId="5B14641C" w14:textId="77777777" w:rsidR="00655CCB" w:rsidRDefault="00655CCB">
      <w:pPr>
        <w:tabs>
          <w:tab w:val="left" w:pos="-2304"/>
          <w:tab w:val="left" w:pos="-1008"/>
          <w:tab w:val="left" w:pos="288"/>
          <w:tab w:val="left" w:pos="1584"/>
          <w:tab w:val="left" w:pos="2880"/>
          <w:tab w:val="left" w:pos="4176"/>
          <w:tab w:val="left" w:pos="5472"/>
          <w:tab w:val="left" w:pos="6768"/>
          <w:tab w:val="left" w:pos="8064"/>
        </w:tabs>
        <w:suppressAutoHyphens/>
        <w:rPr>
          <w:lang w:val="et-EE"/>
        </w:rPr>
      </w:pPr>
    </w:p>
    <w:p w14:paraId="38516734" w14:textId="77777777" w:rsidR="00655CCB" w:rsidRDefault="00655CCB">
      <w:pPr>
        <w:tabs>
          <w:tab w:val="left" w:pos="-2304"/>
          <w:tab w:val="left" w:pos="-1008"/>
          <w:tab w:val="left" w:pos="288"/>
          <w:tab w:val="left" w:pos="1584"/>
          <w:tab w:val="left" w:pos="2880"/>
          <w:tab w:val="left" w:pos="4176"/>
          <w:tab w:val="left" w:pos="5472"/>
          <w:tab w:val="left" w:pos="6768"/>
          <w:tab w:val="left" w:pos="8064"/>
        </w:tabs>
        <w:suppressAutoHyphens/>
        <w:rPr>
          <w:lang w:val="et-EE"/>
        </w:rPr>
      </w:pPr>
      <w:r>
        <w:t>Yours faithfully</w:t>
      </w:r>
    </w:p>
    <w:p w14:paraId="25F11859" w14:textId="77777777" w:rsidR="00655CCB" w:rsidRDefault="00655CCB">
      <w:pPr>
        <w:tabs>
          <w:tab w:val="left" w:pos="-2304"/>
          <w:tab w:val="left" w:pos="-1008"/>
          <w:tab w:val="left" w:pos="288"/>
          <w:tab w:val="left" w:pos="1584"/>
          <w:tab w:val="left" w:pos="2880"/>
          <w:tab w:val="left" w:pos="4176"/>
          <w:tab w:val="left" w:pos="5472"/>
          <w:tab w:val="left" w:pos="6768"/>
          <w:tab w:val="left" w:pos="8064"/>
        </w:tabs>
        <w:suppressAutoHyphens/>
        <w:rPr>
          <w:lang w:val="et-EE"/>
        </w:rPr>
      </w:pPr>
    </w:p>
    <w:p w14:paraId="2D3FDBBC" w14:textId="77777777" w:rsidR="00655CCB" w:rsidRDefault="00655CCB">
      <w:pPr>
        <w:tabs>
          <w:tab w:val="left" w:pos="-2304"/>
          <w:tab w:val="left" w:pos="-1008"/>
          <w:tab w:val="left" w:pos="288"/>
          <w:tab w:val="left" w:pos="1584"/>
          <w:tab w:val="left" w:pos="2880"/>
          <w:tab w:val="left" w:pos="4176"/>
          <w:tab w:val="left" w:pos="5472"/>
          <w:tab w:val="left" w:pos="6768"/>
          <w:tab w:val="left" w:pos="8064"/>
        </w:tabs>
        <w:suppressAutoHyphens/>
        <w:rPr>
          <w:i/>
          <w:color w:val="4472C4"/>
          <w:lang w:val="et-EE"/>
        </w:rPr>
      </w:pPr>
      <w:r>
        <w:rPr>
          <w:i/>
          <w:color w:val="4472C4"/>
        </w:rPr>
        <w:t>[Client representative name]</w:t>
      </w:r>
    </w:p>
    <w:p w14:paraId="05DD8721" w14:textId="77777777" w:rsidR="00655CCB" w:rsidRDefault="00655CCB">
      <w:pPr>
        <w:tabs>
          <w:tab w:val="left" w:pos="-2304"/>
          <w:tab w:val="left" w:pos="-1008"/>
          <w:tab w:val="left" w:pos="288"/>
          <w:tab w:val="left" w:pos="1584"/>
          <w:tab w:val="left" w:pos="2880"/>
          <w:tab w:val="left" w:pos="4176"/>
          <w:tab w:val="left" w:pos="5472"/>
          <w:tab w:val="left" w:pos="6768"/>
          <w:tab w:val="left" w:pos="8064"/>
        </w:tabs>
        <w:suppressAutoHyphens/>
        <w:rPr>
          <w:i/>
          <w:color w:val="4472C4"/>
          <w:lang w:val="fi-FI"/>
        </w:rPr>
      </w:pPr>
      <w:r>
        <w:rPr>
          <w:i/>
          <w:color w:val="4472C4"/>
        </w:rPr>
        <w:t>[Job title]</w:t>
      </w:r>
    </w:p>
    <w:sectPr w:rsidR="00655CCB">
      <w:pgSz w:w="11906" w:h="16838"/>
      <w:pgMar w:top="1079" w:right="1418" w:bottom="1135" w:left="1701"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6642AC"/>
    <w:multiLevelType w:val="multilevel"/>
    <w:tmpl w:val="F530F6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772162A"/>
    <w:multiLevelType w:val="multilevel"/>
    <w:tmpl w:val="02166D5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7965E9A"/>
    <w:multiLevelType w:val="hybridMultilevel"/>
    <w:tmpl w:val="BA90D2D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329020849">
    <w:abstractNumId w:val="2"/>
  </w:num>
  <w:num w:numId="2" w16cid:durableId="1251088240">
    <w:abstractNumId w:val="0"/>
  </w:num>
  <w:num w:numId="3" w16cid:durableId="133264048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oNotTrackMoves/>
  <w:defaultTabStop w:val="720"/>
  <w:hyphenationZone w:val="425"/>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0551E"/>
    <w:rsid w:val="000B3ABB"/>
    <w:rsid w:val="00112969"/>
    <w:rsid w:val="00131798"/>
    <w:rsid w:val="001E7729"/>
    <w:rsid w:val="002472DB"/>
    <w:rsid w:val="00267595"/>
    <w:rsid w:val="0030551E"/>
    <w:rsid w:val="003A4879"/>
    <w:rsid w:val="004316CC"/>
    <w:rsid w:val="00452521"/>
    <w:rsid w:val="004A42B7"/>
    <w:rsid w:val="004C2BC1"/>
    <w:rsid w:val="004D169C"/>
    <w:rsid w:val="004E2094"/>
    <w:rsid w:val="00546A5F"/>
    <w:rsid w:val="005A4E78"/>
    <w:rsid w:val="005B3951"/>
    <w:rsid w:val="005E34DA"/>
    <w:rsid w:val="00606B31"/>
    <w:rsid w:val="0061671F"/>
    <w:rsid w:val="00655CCB"/>
    <w:rsid w:val="006F07F6"/>
    <w:rsid w:val="009F1EED"/>
    <w:rsid w:val="00A534EA"/>
    <w:rsid w:val="00AB2B8F"/>
    <w:rsid w:val="00B4386D"/>
    <w:rsid w:val="00B4595B"/>
    <w:rsid w:val="00B96683"/>
    <w:rsid w:val="00C20CE2"/>
    <w:rsid w:val="00CB7D3D"/>
    <w:rsid w:val="00D146B4"/>
    <w:rsid w:val="00D26E07"/>
    <w:rsid w:val="00DC2CA7"/>
    <w:rsid w:val="00E15742"/>
    <w:rsid w:val="00EB0924"/>
    <w:rsid w:val="00ED6262"/>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9722CC"/>
  <w15:chartTrackingRefBased/>
  <w15:docId w15:val="{3F8E37BF-BB5B-4574-8218-76CB74A5B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GB"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0551E"/>
    <w:rPr>
      <w:rFonts w:ascii="Tahoma" w:hAnsi="Tahoma" w:cs="Tahoma"/>
      <w:sz w:val="16"/>
      <w:szCs w:val="16"/>
    </w:rPr>
  </w:style>
  <w:style w:type="character" w:customStyle="1" w:styleId="BalloonTextChar">
    <w:name w:val="Balloon Text Char"/>
    <w:link w:val="BalloonText"/>
    <w:uiPriority w:val="99"/>
    <w:semiHidden/>
    <w:rsid w:val="0030551E"/>
    <w:rPr>
      <w:rFonts w:ascii="Tahoma" w:hAnsi="Tahoma" w:cs="Tahoma"/>
      <w:sz w:val="16"/>
      <w:szCs w:val="16"/>
      <w:lang w:val="en-GB" w:eastAsia="en-US"/>
    </w:rPr>
  </w:style>
  <w:style w:type="character" w:styleId="Hyperlink">
    <w:name w:val="Hyperlink"/>
    <w:uiPriority w:val="99"/>
    <w:unhideWhenUsed/>
    <w:rsid w:val="00DC2CA7"/>
    <w:rPr>
      <w:color w:val="0000FF"/>
      <w:u w:val="single"/>
    </w:rPr>
  </w:style>
  <w:style w:type="character" w:styleId="UnresolvedMention">
    <w:name w:val="Unresolved Mention"/>
    <w:uiPriority w:val="99"/>
    <w:semiHidden/>
    <w:unhideWhenUsed/>
    <w:rsid w:val="004C2B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06828">
      <w:bodyDiv w:val="1"/>
      <w:marLeft w:val="0"/>
      <w:marRight w:val="0"/>
      <w:marTop w:val="0"/>
      <w:marBottom w:val="0"/>
      <w:divBdr>
        <w:top w:val="none" w:sz="0" w:space="0" w:color="auto"/>
        <w:left w:val="none" w:sz="0" w:space="0" w:color="auto"/>
        <w:bottom w:val="none" w:sz="0" w:space="0" w:color="auto"/>
        <w:right w:val="none" w:sz="0" w:space="0" w:color="auto"/>
      </w:divBdr>
    </w:div>
    <w:div w:id="1289315638">
      <w:bodyDiv w:val="1"/>
      <w:marLeft w:val="0"/>
      <w:marRight w:val="0"/>
      <w:marTop w:val="0"/>
      <w:marBottom w:val="0"/>
      <w:divBdr>
        <w:top w:val="none" w:sz="0" w:space="0" w:color="auto"/>
        <w:left w:val="none" w:sz="0" w:space="0" w:color="auto"/>
        <w:bottom w:val="none" w:sz="0" w:space="0" w:color="auto"/>
        <w:right w:val="none" w:sz="0" w:space="0" w:color="auto"/>
      </w:divBdr>
    </w:div>
    <w:div w:id="2026201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xxx.yyyy@ee.gt.com"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e014e46-043f-4a41-b5a3-e007ce93aad9">
      <Terms xmlns="http://schemas.microsoft.com/office/infopath/2007/PartnerControls"/>
    </lcf76f155ced4ddcb4097134ff3c332f>
    <TaxCatchAll xmlns="30d708e2-371e-488f-9f86-91a7a66ce67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C60C58FC7C88D2489696F8A9EF09F22B" ma:contentTypeVersion="14" ma:contentTypeDescription="Loo uus dokument" ma:contentTypeScope="" ma:versionID="fc5112031c2462d5393ae05ca4603dea">
  <xsd:schema xmlns:xsd="http://www.w3.org/2001/XMLSchema" xmlns:xs="http://www.w3.org/2001/XMLSchema" xmlns:p="http://schemas.microsoft.com/office/2006/metadata/properties" xmlns:ns2="7e014e46-043f-4a41-b5a3-e007ce93aad9" xmlns:ns3="30d708e2-371e-488f-9f86-91a7a66ce67e" targetNamespace="http://schemas.microsoft.com/office/2006/metadata/properties" ma:root="true" ma:fieldsID="0cb3076923e1644525b58cbd5699974a" ns2:_="" ns3:_="">
    <xsd:import namespace="7e014e46-043f-4a41-b5a3-e007ce93aad9"/>
    <xsd:import namespace="30d708e2-371e-488f-9f86-91a7a66ce67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014e46-043f-4a41-b5a3-e007ce93aa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Pildisildid" ma:readOnly="false" ma:fieldId="{5cf76f15-5ced-4ddc-b409-7134ff3c332f}" ma:taxonomyMulti="true" ma:sspId="4d5460e3-f6b0-418e-bb2c-c5a6f9399d4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0d708e2-371e-488f-9f86-91a7a66ce67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780871b-e721-4ff8-aa84-24f0dfbb131b}" ma:internalName="TaxCatchAll" ma:showField="CatchAllData" ma:web="30d708e2-371e-488f-9f86-91a7a66ce6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0A59B3-8AD6-4697-9F74-45CA0262D072}">
  <ds:schemaRefs>
    <ds:schemaRef ds:uri="http://schemas.microsoft.com/sharepoint/v3/contenttype/forms"/>
  </ds:schemaRefs>
</ds:datastoreItem>
</file>

<file path=customXml/itemProps2.xml><?xml version="1.0" encoding="utf-8"?>
<ds:datastoreItem xmlns:ds="http://schemas.openxmlformats.org/officeDocument/2006/customXml" ds:itemID="{E19786F8-4832-436D-A44F-CA0DE4F729FC}">
  <ds:schemaRefs>
    <ds:schemaRef ds:uri="http://schemas.microsoft.com/office/2006/metadata/properties"/>
    <ds:schemaRef ds:uri="http://schemas.microsoft.com/office/infopath/2007/PartnerControls"/>
    <ds:schemaRef ds:uri="096d8b1a-845b-470d-b1c9-4f41fa666692"/>
    <ds:schemaRef ds:uri="f059e707-e624-408f-9c5c-ae75972a974d"/>
  </ds:schemaRefs>
</ds:datastoreItem>
</file>

<file path=customXml/itemProps3.xml><?xml version="1.0" encoding="utf-8"?>
<ds:datastoreItem xmlns:ds="http://schemas.openxmlformats.org/officeDocument/2006/customXml" ds:itemID="{5FFC954F-6A1B-474D-A43E-51D1E7845DD2}"/>
</file>

<file path=docProps/app.xml><?xml version="1.0" encoding="utf-8"?>
<Properties xmlns="http://schemas.openxmlformats.org/officeDocument/2006/extended-properties" xmlns:vt="http://schemas.openxmlformats.org/officeDocument/2006/docPropsVTypes">
  <Template>Normal</Template>
  <TotalTime>66</TotalTime>
  <Pages>2</Pages>
  <Words>372</Words>
  <Characters>2160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(Kliendi kirjablanketile)</vt:lpstr>
    </vt:vector>
  </TitlesOfParts>
  <Company>PricewaterhouseCoopers</Company>
  <LinksUpToDate>false</LinksUpToDate>
  <CharactersWithSpaces>2527</CharactersWithSpaces>
  <SharedDoc>false</SharedDoc>
  <HLinks>
    <vt:vector size="6" baseType="variant">
      <vt:variant>
        <vt:i4>8192073</vt:i4>
      </vt:variant>
      <vt:variant>
        <vt:i4>0</vt:i4>
      </vt:variant>
      <vt:variant>
        <vt:i4>0</vt:i4>
      </vt:variant>
      <vt:variant>
        <vt:i4>5</vt:i4>
      </vt:variant>
      <vt:variant>
        <vt:lpwstr>mailto:xxxx.yyyy@ee.gt.com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(Kliendi kirjablanketile)</dc:title>
  <dc:subject/>
  <dc:creator>Helery Roos</dc:creator>
  <cp:keywords/>
  <dc:description/>
  <cp:lastModifiedBy>Anni Vaiksaar</cp:lastModifiedBy>
  <cp:revision>8</cp:revision>
  <cp:lastPrinted>2003-03-19T09:43:00Z</cp:lastPrinted>
  <dcterms:created xsi:type="dcterms:W3CDTF">2023-07-19T11:48:00Z</dcterms:created>
  <dcterms:modified xsi:type="dcterms:W3CDTF">2026-04-20T12:22:00Z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0x010100C60C58FC7C88D2489696F8A9EF09F22B</vt:lpwstr>
  </property>
  <property fmtid="{D5CDD505-2E9C-101B-9397-08002B2CF9AE}" pid="3" name="MediaServiceImageTags">
    <vt:lpwstr/>
  </property>
</Properties>
</file>